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ab/>
        <w:tab/>
        <w:tab/>
        <w:tab/>
        <w:tab/>
        <w:tab/>
        <w:tab/>
        <w:tab/>
        <w:tab/>
        <w:t>Opole, 18 grudnia 2017 r.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Szanowni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stwo,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zapraszamy na pi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ju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>konferencj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 xml:space="preserve">z cyklu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it-IT"/>
        </w:rPr>
        <w:t>Stare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i 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„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nowe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 xml:space="preserve">”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w literaturze dla dzieci i m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b w:val="1"/>
          <w:bCs w:val="1"/>
          <w:i w:val="1"/>
          <w:i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y. </w:t>
      </w:r>
      <w:r>
        <w:rPr>
          <w:rFonts w:ascii="Times New Roman" w:hAnsi="Times New Roman"/>
          <w:sz w:val="24"/>
          <w:szCs w:val="24"/>
          <w:rtl w:val="0"/>
        </w:rPr>
        <w:t>Tyma razem przedmiotem obrad chcemy uczyni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teksty religijne dla 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odego odbiorcy</w:t>
      </w:r>
      <w:r>
        <w:rPr>
          <w:rFonts w:ascii="Times New Roman" w:hAnsi="Times New Roman"/>
          <w:sz w:val="24"/>
          <w:szCs w:val="24"/>
          <w:rtl w:val="0"/>
        </w:rPr>
        <w:t>, zar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wno dawne, jak i wsp</w:t>
      </w:r>
      <w:r>
        <w:rPr>
          <w:rFonts w:ascii="Times New Roman" w:hAnsi="Times New Roman" w:hint="default"/>
          <w:sz w:val="24"/>
          <w:szCs w:val="24"/>
          <w:rtl w:val="0"/>
        </w:rPr>
        <w:t>ół</w:t>
      </w:r>
      <w:r>
        <w:rPr>
          <w:rFonts w:ascii="Times New Roman" w:hAnsi="Times New Roman"/>
          <w:sz w:val="24"/>
          <w:szCs w:val="24"/>
          <w:rtl w:val="0"/>
        </w:rPr>
        <w:t>czesne, polskie i obce. Temat ten wydaje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nam wa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ny i ciekawy zw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aszcza teraz, kiedy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emy zaobserwowa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wysyp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adresowanych do wspomnianej grupy wiekowej por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wnywany z tym,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 mia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sz w:val="24"/>
          <w:szCs w:val="24"/>
          <w:rtl w:val="0"/>
        </w:rPr>
        <w:t>miejsce w literaturze dwudziestolecia mi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dzywojennego. 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interesowa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nas b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dzie ewolucja form i gatunk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 cechy strukturalne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ich tekstualna otwarto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ść </w:t>
      </w:r>
      <w:r>
        <w:rPr>
          <w:rFonts w:ascii="Times New Roman" w:hAnsi="Times New Roman"/>
          <w:sz w:val="24"/>
          <w:szCs w:val="24"/>
          <w:rtl w:val="0"/>
        </w:rPr>
        <w:t>na r</w:t>
      </w:r>
      <w:r>
        <w:rPr>
          <w:rFonts w:ascii="Times New Roman" w:hAnsi="Times New Roman" w:hint="default"/>
          <w:sz w:val="24"/>
          <w:szCs w:val="24"/>
          <w:rtl w:val="0"/>
        </w:rPr>
        <w:t>óż</w:t>
      </w:r>
      <w:r>
        <w:rPr>
          <w:rFonts w:ascii="Times New Roman" w:hAnsi="Times New Roman"/>
          <w:sz w:val="24"/>
          <w:szCs w:val="24"/>
          <w:rtl w:val="0"/>
        </w:rPr>
        <w:t>ne typy reprezentacji zastosowanej przez autora, g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wnie za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ś </w:t>
      </w:r>
      <w:r>
        <w:rPr>
          <w:rFonts w:ascii="Times New Roman" w:hAnsi="Times New Roman"/>
          <w:sz w:val="24"/>
          <w:szCs w:val="24"/>
          <w:rtl w:val="0"/>
        </w:rPr>
        <w:t>to, co dawne i nowe w obr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bie danego gatunku, jego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zyka, stylu, narracji, kreacji bohatera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recepcji. Warto przypomnie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sobie autor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specjalizuj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cych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w tej odmianie pi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miennictwa. Szukamy odpowiedzi na pytania; jak postrzega 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  <w:lang w:val="de-DE"/>
        </w:rPr>
        <w:t>lektur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dzisiejszy czytelnik?, jakie miejsce zajmuj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te utwory w literaturze dla dzieci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 a tak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 w edukacji szkolnej i pozaszkolnej dziecka?, jak rysuje si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ich przysz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</w:t>
      </w:r>
      <w:r>
        <w:rPr>
          <w:rFonts w:ascii="Times New Roman" w:hAnsi="Times New Roman" w:hint="default"/>
          <w:sz w:val="24"/>
          <w:szCs w:val="24"/>
          <w:rtl w:val="0"/>
        </w:rPr>
        <w:t>ść</w:t>
      </w:r>
      <w:r>
        <w:rPr>
          <w:rFonts w:ascii="Times New Roman" w:hAnsi="Times New Roman"/>
          <w:sz w:val="24"/>
          <w:szCs w:val="24"/>
          <w:rtl w:val="0"/>
          <w:lang w:val="ru-RU"/>
        </w:rPr>
        <w:t>?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Na te i inne pytania chcemy odpowiedzie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w trakcie obrad i poza nimi.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camy 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 xml:space="preserve">cia dyskusji w szerszym -  nie tylko polonistycznym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gronie. 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 zaproszenie kierujemy nie tylko do badaczy i znawc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literatury dzieci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cej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owej, ale te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ż </w:t>
      </w:r>
      <w:r>
        <w:rPr>
          <w:rFonts w:ascii="Times New Roman" w:hAnsi="Times New Roman"/>
          <w:sz w:val="24"/>
          <w:szCs w:val="24"/>
          <w:rtl w:val="0"/>
        </w:rPr>
        <w:t xml:space="preserve">do przedstawicieli innych dyscyplin </w:t>
      </w:r>
      <w:r>
        <w:rPr>
          <w:rFonts w:ascii="Times New Roman" w:hAnsi="Times New Roman" w:hint="default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sz w:val="24"/>
          <w:szCs w:val="24"/>
          <w:rtl w:val="0"/>
        </w:rPr>
        <w:t>literaturoznawc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teoretyk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literatury, historyk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prasy, historyk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sztuki, teatrolog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filmoznawc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antropolog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kultury, 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zykoznawc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dydaktyk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psycholog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pedagog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bibliotekoznawc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zach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 do dyskusji, wymiany pogl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 do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wiadcze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</w:rPr>
        <w:tab/>
        <w:t>Czekamy na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w Opolu, w o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rodku akademickim,  w kt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rym zainicjowano badania nad literatur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dla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odego odbiorcy. Wystarczy wspomnie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tu Profesor Izabel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Kaniowsk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-Lewa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sk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, doje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d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cego z Wroc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awia Profesora Jerzego Cie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likowskiego.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Konferencja odb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dzie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w Opolu w dniach 18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–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19 kwietnia 2018. 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  <w:u w:val="single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u w:val="single"/>
          <w:rtl w:val="0"/>
        </w:rPr>
        <w:t>Najwa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>ż</w:t>
      </w:r>
      <w:r>
        <w:rPr>
          <w:rFonts w:ascii="Times New Roman" w:hAnsi="Times New Roman"/>
          <w:sz w:val="24"/>
          <w:szCs w:val="24"/>
          <w:u w:val="single"/>
          <w:rtl w:val="0"/>
        </w:rPr>
        <w:t>niejsze problemy, kt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val="single"/>
          <w:rtl w:val="0"/>
        </w:rPr>
        <w:t>re chcemy podj</w:t>
      </w:r>
      <w:r>
        <w:rPr>
          <w:rFonts w:ascii="Times New Roman" w:hAnsi="Times New Roman" w:hint="default"/>
          <w:sz w:val="24"/>
          <w:szCs w:val="24"/>
          <w:u w:val="single"/>
          <w:rtl w:val="0"/>
        </w:rPr>
        <w:t xml:space="preserve">ąć </w:t>
      </w:r>
      <w:r>
        <w:rPr>
          <w:rFonts w:ascii="Times New Roman" w:hAnsi="Times New Roman"/>
          <w:sz w:val="24"/>
          <w:szCs w:val="24"/>
          <w:u w:val="single"/>
          <w:rtl w:val="0"/>
          <w:lang w:val="it-IT"/>
        </w:rPr>
        <w:t>to: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tradycja i nowatorstwo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religijnych,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it-IT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genologia,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 xml:space="preserve">postacie 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wi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tych,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konwencje,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style narracji,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autorzy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religijnych,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teksty teatralne i filmowe,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recepcja tekst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religijnych,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analiza i interpretacja wybranych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utwory religijne w czasopismach,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miejsce utwor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religijnych w literaturze dla dzieci i m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odzie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y,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miejsce i rola tekst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 religijnych w edukacji dziecka.</w:t>
      </w:r>
    </w:p>
    <w:p>
      <w:pPr>
        <w:pStyle w:val="Normal.0"/>
        <w:spacing w:line="360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Przedstawione zagadnienia nie wyczerpuj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listy mo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liwych do podj</w:t>
      </w:r>
      <w:r>
        <w:rPr>
          <w:rFonts w:ascii="Times New Roman" w:hAnsi="Times New Roman" w:hint="default"/>
          <w:sz w:val="24"/>
          <w:szCs w:val="24"/>
          <w:rtl w:val="0"/>
        </w:rPr>
        <w:t>ę</w:t>
      </w:r>
      <w:r>
        <w:rPr>
          <w:rFonts w:ascii="Times New Roman" w:hAnsi="Times New Roman"/>
          <w:sz w:val="24"/>
          <w:szCs w:val="24"/>
          <w:rtl w:val="0"/>
        </w:rPr>
        <w:t>cia zagadnie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. Jeste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my otwarci na Pa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stwa propozycje.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Formularz zg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oszeniowy </w:t>
      </w:r>
      <w:r>
        <w:rPr>
          <w:rFonts w:ascii="Times New Roman" w:hAnsi="Times New Roman"/>
          <w:sz w:val="24"/>
          <w:szCs w:val="24"/>
          <w:rtl w:val="0"/>
        </w:rPr>
        <w:t>wraz z propozycj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  <w:lang w:val="en-US"/>
        </w:rPr>
        <w:t>tematu, form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wyst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</w:rPr>
        <w:t>pienia, 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tkim streszczeniem oraz adresem kontaktowym prosimy nades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do ko</w:t>
      </w:r>
      <w:r>
        <w:rPr>
          <w:rFonts w:ascii="Times New Roman" w:hAnsi="Times New Roman" w:hint="default"/>
          <w:sz w:val="24"/>
          <w:szCs w:val="24"/>
          <w:rtl w:val="0"/>
        </w:rPr>
        <w:t>ń</w:t>
      </w:r>
      <w:r>
        <w:rPr>
          <w:rFonts w:ascii="Times New Roman" w:hAnsi="Times New Roman"/>
          <w:sz w:val="24"/>
          <w:szCs w:val="24"/>
          <w:rtl w:val="0"/>
        </w:rPr>
        <w:t>ca stycznia 2018 r.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Prosimy, by czas wyst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pienia nie przekracza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ł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20 minut.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Op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ata konferencyjna wynosi 450 z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. i obejmuje koszty materia</w:t>
      </w:r>
      <w:r>
        <w:rPr>
          <w:rFonts w:ascii="Times New Roman" w:hAnsi="Times New Roman" w:hint="default"/>
          <w:sz w:val="24"/>
          <w:szCs w:val="24"/>
          <w:rtl w:val="0"/>
        </w:rPr>
        <w:t>łó</w:t>
      </w:r>
      <w:r>
        <w:rPr>
          <w:rFonts w:ascii="Times New Roman" w:hAnsi="Times New Roman"/>
          <w:sz w:val="24"/>
          <w:szCs w:val="24"/>
          <w:rtl w:val="0"/>
        </w:rPr>
        <w:t>w konferencyjnych, przerw kawowych oraz druk monografii pokonferencyjnej. Nie zapewniamy nocleg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w. List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hoteli prze</w:t>
      </w:r>
      <w:r>
        <w:rPr>
          <w:rFonts w:ascii="Times New Roman" w:hAnsi="Times New Roman" w:hint="default"/>
          <w:sz w:val="24"/>
          <w:szCs w:val="24"/>
          <w:rtl w:val="0"/>
        </w:rPr>
        <w:t>ś</w:t>
      </w:r>
      <w:r>
        <w:rPr>
          <w:rFonts w:ascii="Times New Roman" w:hAnsi="Times New Roman"/>
          <w:sz w:val="24"/>
          <w:szCs w:val="24"/>
          <w:rtl w:val="0"/>
        </w:rPr>
        <w:t>lemy wkr</w:t>
      </w:r>
      <w:r>
        <w:rPr>
          <w:rFonts w:ascii="Times New Roman" w:hAnsi="Times New Roman" w:hint="default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rtl w:val="0"/>
        </w:rPr>
        <w:t>tce.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Wp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aty nale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y dokona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do 28 lutego 2018 r. </w:t>
      </w:r>
      <w:r>
        <w:rPr>
          <w:rFonts w:ascii="Times New Roman" w:hAnsi="Times New Roman"/>
          <w:sz w:val="24"/>
          <w:szCs w:val="24"/>
          <w:rtl w:val="0"/>
        </w:rPr>
        <w:t>na konto: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  <w:tab/>
        <w:tab/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Uniwersytet Opolski w Opolu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Bank Zachodni WBK S. A. 1 O/Opole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</w:rPr>
        <w:tab/>
        <w:tab/>
        <w:tab/>
        <w:t>09 1090 2138 0000 0005 5600 0043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Z dopiskiem: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Stare i nowe 2018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Korespondencj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prosimy kierowa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ć </w:t>
      </w:r>
      <w:r>
        <w:rPr>
          <w:rFonts w:ascii="Times New Roman" w:hAnsi="Times New Roman"/>
          <w:sz w:val="24"/>
          <w:szCs w:val="24"/>
          <w:rtl w:val="0"/>
        </w:rPr>
        <w:t>na adres: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Uniwersytet Opolski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Instytut Polonistyki i Kulturoznawstwa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Zak</w:t>
      </w:r>
      <w:r>
        <w:rPr>
          <w:rFonts w:ascii="Times New Roman" w:hAnsi="Times New Roman" w:hint="default"/>
          <w:sz w:val="24"/>
          <w:szCs w:val="24"/>
          <w:rtl w:val="0"/>
        </w:rPr>
        <w:t>ł</w:t>
      </w:r>
      <w:r>
        <w:rPr>
          <w:rFonts w:ascii="Times New Roman" w:hAnsi="Times New Roman"/>
          <w:sz w:val="24"/>
          <w:szCs w:val="24"/>
          <w:rtl w:val="0"/>
        </w:rPr>
        <w:t>ad Polonistyki Stosowanej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Pl. Kopernika 11, 45-040 Opole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Lub na poczt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sz w:val="24"/>
          <w:szCs w:val="24"/>
          <w:rtl w:val="0"/>
        </w:rPr>
        <w:t>elektroniczn</w:t>
      </w:r>
      <w:r>
        <w:rPr>
          <w:rFonts w:ascii="Times New Roman" w:hAnsi="Times New Roman" w:hint="default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sz w:val="24"/>
          <w:szCs w:val="24"/>
          <w:rtl w:val="0"/>
        </w:rPr>
        <w:t>na adres: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"mailto:stareinowerel@interia.pl"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stareinowerel@interia.pl</w:t>
      </w:r>
      <w:r>
        <w:rPr/>
        <w:fldChar w:fldCharType="end" w:fldLock="0"/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Liczymy,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ż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e przyjm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Pa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ń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stwo zaproszenie do udzia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u w konferencji, a nasze spotkanie stanie si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ę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okazj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 xml:space="preserve">ą 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do wymiany pogl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</w:rPr>
        <w:t>ą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d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w, poszerzenia i odnowienia kontakt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rtl w:val="0"/>
        </w:rPr>
        <w:t>w prywatnych i naukowych. Serdecznie zapraszamy!</w:t>
      </w: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line="360" w:lineRule="auto"/>
        <w:ind w:firstLine="705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Sekretarz konferencji</w:t>
        <w:tab/>
        <w:tab/>
        <w:tab/>
        <w:tab/>
        <w:tab/>
        <w:t>Organizator konferencji</w:t>
      </w:r>
    </w:p>
    <w:p>
      <w:pPr>
        <w:pStyle w:val="Normal.0"/>
        <w:spacing w:line="360" w:lineRule="auto"/>
        <w:ind w:firstLine="705"/>
        <w:jc w:val="both"/>
      </w:pPr>
      <w:r>
        <w:rPr>
          <w:rFonts w:ascii="Times New Roman" w:hAnsi="Times New Roman"/>
          <w:sz w:val="24"/>
          <w:szCs w:val="24"/>
          <w:rtl w:val="0"/>
          <w:lang w:val="da-DK"/>
        </w:rPr>
        <w:t>Mgr Olaf Paj</w:t>
      </w:r>
      <w:r>
        <w:rPr>
          <w:rFonts w:ascii="Times New Roman" w:hAnsi="Times New Roman" w:hint="default"/>
          <w:sz w:val="24"/>
          <w:szCs w:val="24"/>
          <w:rtl w:val="0"/>
        </w:rPr>
        <w:t>ą</w:t>
      </w:r>
      <w:r>
        <w:rPr>
          <w:rFonts w:ascii="Times New Roman" w:hAnsi="Times New Roman"/>
          <w:sz w:val="24"/>
          <w:szCs w:val="24"/>
          <w:rtl w:val="0"/>
          <w:lang w:val="de-DE"/>
        </w:rPr>
        <w:t>czkowski</w:t>
        <w:tab/>
        <w:tab/>
        <w:tab/>
        <w:t>dr hab. Bo</w:t>
      </w:r>
      <w:r>
        <w:rPr>
          <w:rFonts w:ascii="Times New Roman" w:hAnsi="Times New Roman" w:hint="default"/>
          <w:sz w:val="24"/>
          <w:szCs w:val="24"/>
          <w:rtl w:val="0"/>
        </w:rPr>
        <w:t>ż</w:t>
      </w:r>
      <w:r>
        <w:rPr>
          <w:rFonts w:ascii="Times New Roman" w:hAnsi="Times New Roman"/>
          <w:sz w:val="24"/>
          <w:szCs w:val="24"/>
          <w:rtl w:val="0"/>
        </w:rPr>
        <w:t>ena Olszewska, prof. UO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bullet"/>
      <w:suff w:val="tab"/>
      <w:lvlText w:val="•"/>
      <w:lvlJc w:val="left"/>
      <w:pPr>
        <w:ind w:left="106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22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4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6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85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0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25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character" w:styleId="Łącze">
    <w:name w:val="Łącze"/>
    <w:rPr>
      <w:color w:val="0000ff"/>
      <w:u w:val="single" w:color="0000ff"/>
    </w:rPr>
  </w:style>
  <w:style w:type="character" w:styleId="Hyperlink.0">
    <w:name w:val="Hyperlink.0"/>
    <w:basedOn w:val="Łącze"/>
    <w:next w:val="Hyperlink.0"/>
    <w:rPr>
      <w:rFonts w:ascii="Times New Roman" w:cs="Times New Roman" w:hAnsi="Times New Roman" w:eastAsia="Times New Roman"/>
      <w:sz w:val="24"/>
      <w:szCs w:val="24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